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9E9" w:rsidRDefault="003C594E" w:rsidP="003C594E">
      <w:pPr>
        <w:pStyle w:val="Default"/>
        <w:tabs>
          <w:tab w:val="center" w:pos="4953"/>
          <w:tab w:val="left" w:pos="7740"/>
        </w:tabs>
        <w:rPr>
          <w:sz w:val="28"/>
          <w:szCs w:val="28"/>
        </w:rPr>
      </w:pPr>
      <w:r>
        <w:rPr>
          <w:b/>
          <w:bCs/>
          <w:sz w:val="28"/>
          <w:szCs w:val="28"/>
        </w:rPr>
        <w:tab/>
      </w:r>
      <w:r w:rsidR="00A30BFD">
        <w:rPr>
          <w:b/>
          <w:bCs/>
          <w:sz w:val="28"/>
          <w:szCs w:val="28"/>
        </w:rPr>
        <w:t>Preschool Program</w:t>
      </w:r>
      <w:r>
        <w:rPr>
          <w:b/>
          <w:bCs/>
          <w:sz w:val="28"/>
          <w:szCs w:val="28"/>
        </w:rPr>
        <w:tab/>
      </w:r>
      <w:bookmarkStart w:id="0" w:name="_GoBack"/>
      <w:bookmarkEnd w:id="0"/>
    </w:p>
    <w:p w:rsidR="007119E9" w:rsidRDefault="00A30BFD" w:rsidP="00555459">
      <w:pPr>
        <w:pStyle w:val="Default"/>
        <w:jc w:val="center"/>
        <w:rPr>
          <w:sz w:val="28"/>
          <w:szCs w:val="28"/>
        </w:rPr>
      </w:pPr>
      <w:r>
        <w:rPr>
          <w:b/>
          <w:bCs/>
          <w:sz w:val="28"/>
          <w:szCs w:val="28"/>
        </w:rPr>
        <w:t>Provider and Family Agreement for Home-Based Services</w:t>
      </w:r>
    </w:p>
    <w:p w:rsidR="007119E9" w:rsidRDefault="00A30BFD">
      <w:pPr>
        <w:pStyle w:val="Default"/>
        <w:rPr>
          <w:sz w:val="28"/>
          <w:szCs w:val="28"/>
        </w:rPr>
      </w:pPr>
      <w:r>
        <w:rPr>
          <w:b/>
          <w:bCs/>
          <w:sz w:val="28"/>
          <w:szCs w:val="28"/>
        </w:rPr>
        <w:t xml:space="preserve"> </w:t>
      </w:r>
    </w:p>
    <w:p w:rsidR="007119E9" w:rsidRDefault="00A30BFD" w:rsidP="00555459">
      <w:pPr>
        <w:pStyle w:val="Default"/>
        <w:jc w:val="center"/>
        <w:rPr>
          <w:sz w:val="23"/>
          <w:szCs w:val="23"/>
        </w:rPr>
      </w:pPr>
      <w:r>
        <w:rPr>
          <w:i/>
          <w:iCs/>
          <w:sz w:val="23"/>
          <w:szCs w:val="23"/>
        </w:rPr>
        <w:t>Developed by the Suffolk County LEICC Quality Assurance Subcommittee</w:t>
      </w:r>
    </w:p>
    <w:p w:rsidR="007119E9" w:rsidRDefault="00A30BFD" w:rsidP="00555459">
      <w:pPr>
        <w:pStyle w:val="Default"/>
        <w:jc w:val="center"/>
        <w:rPr>
          <w:sz w:val="23"/>
          <w:szCs w:val="23"/>
        </w:rPr>
      </w:pPr>
      <w:r>
        <w:rPr>
          <w:i/>
          <w:iCs/>
          <w:sz w:val="23"/>
          <w:szCs w:val="23"/>
        </w:rPr>
        <w:t>and the Professional Ethics Subcommittee</w:t>
      </w:r>
    </w:p>
    <w:p w:rsidR="007119E9" w:rsidRDefault="00A30BFD">
      <w:pPr>
        <w:pStyle w:val="Default"/>
        <w:rPr>
          <w:sz w:val="28"/>
          <w:szCs w:val="28"/>
        </w:rPr>
      </w:pPr>
      <w:r>
        <w:rPr>
          <w:b/>
          <w:bCs/>
          <w:sz w:val="28"/>
          <w:szCs w:val="28"/>
        </w:rPr>
        <w:t xml:space="preserve"> </w:t>
      </w:r>
    </w:p>
    <w:p w:rsidR="007119E9" w:rsidRDefault="00A30BFD">
      <w:pPr>
        <w:pStyle w:val="Default"/>
        <w:rPr>
          <w:sz w:val="22"/>
          <w:szCs w:val="22"/>
        </w:rPr>
      </w:pPr>
      <w:r>
        <w:rPr>
          <w:sz w:val="22"/>
          <w:szCs w:val="22"/>
        </w:rPr>
        <w:t xml:space="preserve">As a provider of services to children in your municipality and school district Preschool Program, I am bound by a Code of Professional Ethics.  It is important that the families of the children I provide services for understand the professional standards that are incorporated in this code and that we enter into an agreement to assure that the standards are followed. </w:t>
      </w:r>
    </w:p>
    <w:p w:rsidR="007119E9" w:rsidRDefault="00A30BFD">
      <w:pPr>
        <w:pStyle w:val="Default"/>
        <w:rPr>
          <w:sz w:val="22"/>
          <w:szCs w:val="22"/>
        </w:rPr>
      </w:pPr>
      <w:r>
        <w:rPr>
          <w:sz w:val="22"/>
          <w:szCs w:val="22"/>
        </w:rPr>
        <w:t xml:space="preserve">    I will: </w:t>
      </w:r>
    </w:p>
    <w:p w:rsidR="007119E9" w:rsidRDefault="00A30BFD" w:rsidP="00555459">
      <w:pPr>
        <w:pStyle w:val="Default"/>
        <w:numPr>
          <w:ilvl w:val="0"/>
          <w:numId w:val="13"/>
        </w:numPr>
        <w:rPr>
          <w:sz w:val="22"/>
          <w:szCs w:val="22"/>
        </w:rPr>
      </w:pPr>
      <w:r>
        <w:rPr>
          <w:sz w:val="22"/>
          <w:szCs w:val="22"/>
        </w:rPr>
        <w:t xml:space="preserve">Provide services to the best of my ability based upon my training and credentials; </w:t>
      </w:r>
    </w:p>
    <w:p w:rsidR="007119E9" w:rsidRDefault="00A30BFD" w:rsidP="00555459">
      <w:pPr>
        <w:pStyle w:val="Default"/>
        <w:numPr>
          <w:ilvl w:val="0"/>
          <w:numId w:val="13"/>
        </w:numPr>
        <w:rPr>
          <w:sz w:val="22"/>
          <w:szCs w:val="22"/>
        </w:rPr>
      </w:pPr>
      <w:r>
        <w:rPr>
          <w:sz w:val="22"/>
          <w:szCs w:val="22"/>
        </w:rPr>
        <w:t xml:space="preserve">Maintain all information to protect the privacy of your child and family; </w:t>
      </w:r>
    </w:p>
    <w:p w:rsidR="007119E9" w:rsidRDefault="00A30BFD" w:rsidP="00555459">
      <w:pPr>
        <w:pStyle w:val="Default"/>
        <w:numPr>
          <w:ilvl w:val="0"/>
          <w:numId w:val="13"/>
        </w:numPr>
        <w:rPr>
          <w:sz w:val="22"/>
          <w:szCs w:val="22"/>
        </w:rPr>
      </w:pPr>
      <w:r>
        <w:rPr>
          <w:sz w:val="22"/>
          <w:szCs w:val="22"/>
        </w:rPr>
        <w:t xml:space="preserve">Make every effort to follow the schedule for service provision; </w:t>
      </w:r>
    </w:p>
    <w:p w:rsidR="007119E9" w:rsidRPr="00555459" w:rsidRDefault="00A30BFD" w:rsidP="00555459">
      <w:pPr>
        <w:pStyle w:val="Default"/>
        <w:numPr>
          <w:ilvl w:val="0"/>
          <w:numId w:val="13"/>
        </w:numPr>
        <w:rPr>
          <w:sz w:val="22"/>
          <w:szCs w:val="22"/>
        </w:rPr>
      </w:pPr>
      <w:r w:rsidRPr="00555459">
        <w:rPr>
          <w:sz w:val="22"/>
          <w:szCs w:val="22"/>
        </w:rPr>
        <w:t xml:space="preserve">Make up missed sessions, whenever possible, within 10 working days of the missed session; </w:t>
      </w:r>
    </w:p>
    <w:p w:rsidR="007119E9" w:rsidRDefault="00A30BFD" w:rsidP="00555459">
      <w:pPr>
        <w:pStyle w:val="Default"/>
        <w:numPr>
          <w:ilvl w:val="0"/>
          <w:numId w:val="13"/>
        </w:numPr>
        <w:rPr>
          <w:sz w:val="22"/>
          <w:szCs w:val="22"/>
        </w:rPr>
      </w:pPr>
      <w:r>
        <w:rPr>
          <w:sz w:val="22"/>
          <w:szCs w:val="22"/>
        </w:rPr>
        <w:t xml:space="preserve">Advise you ahead of time if I am going to be absent for an extended period of time and      </w:t>
      </w:r>
    </w:p>
    <w:p w:rsidR="007119E9" w:rsidRDefault="00BA0F34" w:rsidP="00BA0F34">
      <w:pPr>
        <w:pStyle w:val="Default"/>
        <w:ind w:left="720"/>
        <w:rPr>
          <w:sz w:val="22"/>
          <w:szCs w:val="22"/>
        </w:rPr>
      </w:pPr>
      <w:r>
        <w:rPr>
          <w:sz w:val="22"/>
          <w:szCs w:val="22"/>
        </w:rPr>
        <w:t>c</w:t>
      </w:r>
      <w:r w:rsidR="00A30BFD">
        <w:rPr>
          <w:sz w:val="22"/>
          <w:szCs w:val="22"/>
        </w:rPr>
        <w:t xml:space="preserve">all ahead of time if sickness prevents me from providing a daily service; </w:t>
      </w:r>
    </w:p>
    <w:p w:rsidR="007119E9" w:rsidRDefault="00A30BFD" w:rsidP="00555459">
      <w:pPr>
        <w:pStyle w:val="Default"/>
        <w:numPr>
          <w:ilvl w:val="0"/>
          <w:numId w:val="13"/>
        </w:numPr>
        <w:rPr>
          <w:sz w:val="22"/>
          <w:szCs w:val="22"/>
        </w:rPr>
      </w:pPr>
      <w:r>
        <w:rPr>
          <w:sz w:val="22"/>
          <w:szCs w:val="22"/>
        </w:rPr>
        <w:t xml:space="preserve">Maintain accurate records of the services provided and bill only for those services provided; </w:t>
      </w:r>
    </w:p>
    <w:p w:rsidR="007119E9" w:rsidRDefault="00A30BFD" w:rsidP="00555459">
      <w:pPr>
        <w:pStyle w:val="Default"/>
        <w:numPr>
          <w:ilvl w:val="0"/>
          <w:numId w:val="13"/>
        </w:numPr>
        <w:rPr>
          <w:sz w:val="22"/>
          <w:szCs w:val="22"/>
        </w:rPr>
      </w:pPr>
      <w:r>
        <w:rPr>
          <w:sz w:val="22"/>
          <w:szCs w:val="22"/>
        </w:rPr>
        <w:t xml:space="preserve">Provide you with accurate reports of your child’s progress; </w:t>
      </w:r>
    </w:p>
    <w:p w:rsidR="00555459" w:rsidRDefault="00A30BFD" w:rsidP="00555459">
      <w:pPr>
        <w:pStyle w:val="Default"/>
        <w:numPr>
          <w:ilvl w:val="0"/>
          <w:numId w:val="13"/>
        </w:numPr>
        <w:rPr>
          <w:sz w:val="22"/>
          <w:szCs w:val="22"/>
        </w:rPr>
      </w:pPr>
      <w:r>
        <w:rPr>
          <w:sz w:val="22"/>
          <w:szCs w:val="22"/>
        </w:rPr>
        <w:t>Not engage in non-emergency cell phone and/or text conversations during service provision;</w:t>
      </w:r>
    </w:p>
    <w:p w:rsidR="007119E9" w:rsidRDefault="00A30BFD" w:rsidP="00555459">
      <w:pPr>
        <w:pStyle w:val="Default"/>
        <w:numPr>
          <w:ilvl w:val="0"/>
          <w:numId w:val="13"/>
        </w:numPr>
        <w:rPr>
          <w:sz w:val="22"/>
          <w:szCs w:val="22"/>
        </w:rPr>
      </w:pPr>
      <w:r>
        <w:rPr>
          <w:sz w:val="22"/>
          <w:szCs w:val="22"/>
        </w:rPr>
        <w:t xml:space="preserve">Work cooperatively with other members of the treatment team; </w:t>
      </w:r>
    </w:p>
    <w:p w:rsidR="007119E9" w:rsidRDefault="00A30BFD" w:rsidP="00555459">
      <w:pPr>
        <w:pStyle w:val="Default"/>
        <w:numPr>
          <w:ilvl w:val="0"/>
          <w:numId w:val="13"/>
        </w:numPr>
        <w:rPr>
          <w:sz w:val="22"/>
          <w:szCs w:val="22"/>
        </w:rPr>
      </w:pPr>
      <w:r>
        <w:rPr>
          <w:sz w:val="22"/>
          <w:szCs w:val="22"/>
        </w:rPr>
        <w:t xml:space="preserve">Work with you and other family members in developing strategies you can use to enhance your child’s development.  </w:t>
      </w:r>
    </w:p>
    <w:p w:rsidR="007119E9" w:rsidRDefault="007119E9" w:rsidP="00555459">
      <w:pPr>
        <w:pStyle w:val="Default"/>
        <w:ind w:firstLine="75"/>
        <w:rPr>
          <w:sz w:val="22"/>
          <w:szCs w:val="22"/>
        </w:rPr>
      </w:pPr>
    </w:p>
    <w:p w:rsidR="00555459" w:rsidRDefault="00A30BFD" w:rsidP="00555459">
      <w:pPr>
        <w:pStyle w:val="Default"/>
        <w:rPr>
          <w:sz w:val="22"/>
          <w:szCs w:val="22"/>
        </w:rPr>
      </w:pPr>
      <w:r>
        <w:rPr>
          <w:sz w:val="22"/>
          <w:szCs w:val="22"/>
        </w:rPr>
        <w:t xml:space="preserve">Please understand that the provider must comply with the following professional boundaries: </w:t>
      </w:r>
    </w:p>
    <w:p w:rsidR="007119E9" w:rsidRDefault="00A30BFD" w:rsidP="00BA0F34">
      <w:pPr>
        <w:pStyle w:val="Default"/>
        <w:ind w:firstLine="360"/>
        <w:rPr>
          <w:sz w:val="22"/>
          <w:szCs w:val="22"/>
        </w:rPr>
      </w:pPr>
      <w:r>
        <w:rPr>
          <w:sz w:val="22"/>
          <w:szCs w:val="22"/>
        </w:rPr>
        <w:t xml:space="preserve">I am: </w:t>
      </w:r>
    </w:p>
    <w:p w:rsidR="007119E9" w:rsidRDefault="00A30BFD" w:rsidP="00555459">
      <w:pPr>
        <w:pStyle w:val="Default"/>
        <w:numPr>
          <w:ilvl w:val="0"/>
          <w:numId w:val="13"/>
        </w:numPr>
        <w:rPr>
          <w:sz w:val="22"/>
          <w:szCs w:val="22"/>
        </w:rPr>
      </w:pPr>
      <w:r>
        <w:rPr>
          <w:sz w:val="22"/>
          <w:szCs w:val="22"/>
        </w:rPr>
        <w:t xml:space="preserve">not allowed to work for you in any capacity other than to provide therapy to your child as authorized on the IEP. </w:t>
      </w:r>
    </w:p>
    <w:p w:rsidR="007119E9" w:rsidRDefault="00A30BFD" w:rsidP="00555459">
      <w:pPr>
        <w:pStyle w:val="Default"/>
        <w:numPr>
          <w:ilvl w:val="0"/>
          <w:numId w:val="13"/>
        </w:numPr>
        <w:rPr>
          <w:sz w:val="22"/>
          <w:szCs w:val="22"/>
        </w:rPr>
      </w:pPr>
      <w:r>
        <w:rPr>
          <w:sz w:val="22"/>
          <w:szCs w:val="22"/>
        </w:rPr>
        <w:t xml:space="preserve">not allowed to be left alone with your child.  A person over the age of 18 must be present in your home at the time I provide services. </w:t>
      </w:r>
    </w:p>
    <w:p w:rsidR="007119E9" w:rsidRDefault="00A30BFD" w:rsidP="00555459">
      <w:pPr>
        <w:pStyle w:val="Default"/>
        <w:numPr>
          <w:ilvl w:val="0"/>
          <w:numId w:val="13"/>
        </w:numPr>
        <w:rPr>
          <w:sz w:val="22"/>
          <w:szCs w:val="22"/>
        </w:rPr>
      </w:pPr>
      <w:r>
        <w:rPr>
          <w:sz w:val="22"/>
          <w:szCs w:val="22"/>
        </w:rPr>
        <w:t xml:space="preserve">not allowed to transport you or your child anywhere or at anytime. </w:t>
      </w:r>
    </w:p>
    <w:p w:rsidR="007119E9" w:rsidRDefault="00A30BFD" w:rsidP="00555459">
      <w:pPr>
        <w:pStyle w:val="Default"/>
        <w:numPr>
          <w:ilvl w:val="0"/>
          <w:numId w:val="13"/>
        </w:numPr>
        <w:rPr>
          <w:sz w:val="22"/>
          <w:szCs w:val="22"/>
        </w:rPr>
      </w:pPr>
      <w:r>
        <w:rPr>
          <w:sz w:val="22"/>
          <w:szCs w:val="22"/>
        </w:rPr>
        <w:t xml:space="preserve">not allowed to accept gifts or meals and is not allowed to be involved with you in personal activities such as birthday parties or family events. </w:t>
      </w:r>
    </w:p>
    <w:p w:rsidR="007119E9" w:rsidRDefault="00A30BFD" w:rsidP="00555459">
      <w:pPr>
        <w:pStyle w:val="Default"/>
        <w:numPr>
          <w:ilvl w:val="0"/>
          <w:numId w:val="13"/>
        </w:numPr>
        <w:rPr>
          <w:sz w:val="22"/>
          <w:szCs w:val="22"/>
        </w:rPr>
      </w:pPr>
      <w:r>
        <w:rPr>
          <w:sz w:val="22"/>
          <w:szCs w:val="22"/>
        </w:rPr>
        <w:t xml:space="preserve">not allowed to recommend changes in services for which he/she cannot provide appropriate documentation to substantiate that recommendation. </w:t>
      </w:r>
    </w:p>
    <w:p w:rsidR="007119E9" w:rsidRDefault="00A30BFD" w:rsidP="00555459">
      <w:pPr>
        <w:pStyle w:val="Default"/>
        <w:numPr>
          <w:ilvl w:val="0"/>
          <w:numId w:val="13"/>
        </w:numPr>
        <w:rPr>
          <w:sz w:val="22"/>
          <w:szCs w:val="22"/>
        </w:rPr>
      </w:pPr>
      <w:r>
        <w:rPr>
          <w:sz w:val="22"/>
          <w:szCs w:val="22"/>
        </w:rPr>
        <w:t xml:space="preserve">required to report any suspicion of child neglect, maltreatment or abuse as directed under Suffolk County Department of Health Services Policy and Procedure, Child Abuse and Maltreatment Reporting Process, Revised 07/16/04. </w:t>
      </w:r>
    </w:p>
    <w:p w:rsidR="007119E9" w:rsidRDefault="00A30BFD">
      <w:pPr>
        <w:pStyle w:val="Default"/>
        <w:rPr>
          <w:sz w:val="22"/>
          <w:szCs w:val="22"/>
        </w:rPr>
      </w:pPr>
      <w:r>
        <w:rPr>
          <w:sz w:val="22"/>
          <w:szCs w:val="22"/>
        </w:rPr>
        <w:t xml:space="preserve"> </w:t>
      </w:r>
    </w:p>
    <w:p w:rsidR="007119E9" w:rsidRDefault="00A30BFD">
      <w:pPr>
        <w:pStyle w:val="Default"/>
        <w:rPr>
          <w:sz w:val="22"/>
          <w:szCs w:val="22"/>
        </w:rPr>
      </w:pPr>
      <w:r>
        <w:rPr>
          <w:sz w:val="22"/>
          <w:szCs w:val="22"/>
        </w:rPr>
        <w:t xml:space="preserve">I have read this agreement and understand the professional boundaries that my provider is required to follow. </w:t>
      </w:r>
    </w:p>
    <w:p w:rsidR="007119E9" w:rsidRDefault="00A30BFD">
      <w:pPr>
        <w:pStyle w:val="Default"/>
        <w:rPr>
          <w:sz w:val="22"/>
          <w:szCs w:val="22"/>
        </w:rPr>
      </w:pPr>
      <w:r>
        <w:rPr>
          <w:sz w:val="22"/>
          <w:szCs w:val="22"/>
        </w:rPr>
        <w:t xml:space="preserve">Name of Child: __________________________________________ </w:t>
      </w:r>
    </w:p>
    <w:p w:rsidR="007119E9" w:rsidRDefault="00A30BFD">
      <w:pPr>
        <w:pStyle w:val="Default"/>
        <w:rPr>
          <w:sz w:val="22"/>
          <w:szCs w:val="22"/>
        </w:rPr>
      </w:pPr>
      <w:r>
        <w:rPr>
          <w:sz w:val="22"/>
          <w:szCs w:val="22"/>
        </w:rPr>
        <w:t xml:space="preserve"> </w:t>
      </w:r>
    </w:p>
    <w:p w:rsidR="007119E9" w:rsidRDefault="00A30BFD">
      <w:pPr>
        <w:pStyle w:val="Default"/>
        <w:rPr>
          <w:sz w:val="22"/>
          <w:szCs w:val="22"/>
        </w:rPr>
      </w:pPr>
      <w:r>
        <w:rPr>
          <w:sz w:val="22"/>
          <w:szCs w:val="22"/>
        </w:rPr>
        <w:t xml:space="preserve">_______________________________    ____________________________     ________________  </w:t>
      </w:r>
    </w:p>
    <w:p w:rsidR="007119E9" w:rsidRDefault="00A30BFD">
      <w:pPr>
        <w:pStyle w:val="Default"/>
        <w:rPr>
          <w:sz w:val="22"/>
          <w:szCs w:val="22"/>
        </w:rPr>
      </w:pPr>
      <w:r>
        <w:rPr>
          <w:sz w:val="22"/>
          <w:szCs w:val="22"/>
        </w:rPr>
        <w:t xml:space="preserve">Name of Parent/Guardian (please print)    Signature of Parent/Guardian       Date </w:t>
      </w:r>
    </w:p>
    <w:p w:rsidR="007119E9" w:rsidRDefault="00A30BFD">
      <w:pPr>
        <w:pStyle w:val="Default"/>
        <w:rPr>
          <w:sz w:val="22"/>
          <w:szCs w:val="22"/>
        </w:rPr>
      </w:pPr>
      <w:r>
        <w:rPr>
          <w:sz w:val="22"/>
          <w:szCs w:val="22"/>
        </w:rPr>
        <w:t xml:space="preserve"> </w:t>
      </w:r>
    </w:p>
    <w:p w:rsidR="007119E9" w:rsidRDefault="00A30BFD">
      <w:pPr>
        <w:pStyle w:val="Default"/>
        <w:rPr>
          <w:sz w:val="22"/>
          <w:szCs w:val="22"/>
        </w:rPr>
      </w:pPr>
      <w:r>
        <w:rPr>
          <w:sz w:val="22"/>
          <w:szCs w:val="22"/>
        </w:rPr>
        <w:t xml:space="preserve">______________________________     ____________________________     ________________  </w:t>
      </w:r>
    </w:p>
    <w:p w:rsidR="007119E9" w:rsidRDefault="00A30BFD">
      <w:pPr>
        <w:pStyle w:val="Default"/>
        <w:rPr>
          <w:sz w:val="22"/>
          <w:szCs w:val="22"/>
        </w:rPr>
      </w:pPr>
      <w:r>
        <w:rPr>
          <w:sz w:val="22"/>
          <w:szCs w:val="22"/>
        </w:rPr>
        <w:t xml:space="preserve">Name of Therapist (please print)                  Signature of Therapist        Date </w:t>
      </w:r>
    </w:p>
    <w:p w:rsidR="00A30BFD" w:rsidRDefault="003C594E">
      <w:pPr>
        <w:pStyle w:val="Default"/>
      </w:pPr>
      <w:r>
        <w:rPr>
          <w:sz w:val="16"/>
          <w:szCs w:val="16"/>
        </w:rPr>
        <w:t>May 2017</w:t>
      </w:r>
    </w:p>
    <w:sectPr w:rsidR="00A30BFD" w:rsidSect="00BA0F34">
      <w:headerReference w:type="default" r:id="rId7"/>
      <w:pgSz w:w="12240" w:h="16340"/>
      <w:pgMar w:top="749" w:right="605" w:bottom="734"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76F" w:rsidRDefault="0036676F" w:rsidP="00555459">
      <w:pPr>
        <w:spacing w:after="0" w:line="240" w:lineRule="auto"/>
      </w:pPr>
      <w:r>
        <w:separator/>
      </w:r>
    </w:p>
  </w:endnote>
  <w:endnote w:type="continuationSeparator" w:id="0">
    <w:p w:rsidR="0036676F" w:rsidRDefault="0036676F" w:rsidP="0055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76F" w:rsidRDefault="0036676F" w:rsidP="00555459">
      <w:pPr>
        <w:spacing w:after="0" w:line="240" w:lineRule="auto"/>
      </w:pPr>
      <w:r>
        <w:separator/>
      </w:r>
    </w:p>
  </w:footnote>
  <w:footnote w:type="continuationSeparator" w:id="0">
    <w:p w:rsidR="0036676F" w:rsidRDefault="0036676F" w:rsidP="00555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59" w:rsidRDefault="00B216A6" w:rsidP="00555459">
    <w:pPr>
      <w:pStyle w:val="Header"/>
      <w:jc w:val="center"/>
    </w:pPr>
    <w:r>
      <w:rPr>
        <w:noProof/>
      </w:rPr>
      <w:drawing>
        <wp:anchor distT="0" distB="0" distL="114300" distR="114300" simplePos="0" relativeHeight="251661312" behindDoc="0" locked="0" layoutInCell="1" allowOverlap="1">
          <wp:simplePos x="0" y="0"/>
          <wp:positionH relativeFrom="column">
            <wp:posOffset>2512695</wp:posOffset>
          </wp:positionH>
          <wp:positionV relativeFrom="paragraph">
            <wp:posOffset>-304800</wp:posOffset>
          </wp:positionV>
          <wp:extent cx="585470" cy="7809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ksa logo higher res crop.jpg"/>
                  <pic:cNvPicPr/>
                </pic:nvPicPr>
                <pic:blipFill>
                  <a:blip r:embed="rId1">
                    <a:extLst>
                      <a:ext uri="{28A0092B-C50C-407E-A947-70E740481C1C}">
                        <a14:useLocalDpi xmlns:a14="http://schemas.microsoft.com/office/drawing/2010/main" val="0"/>
                      </a:ext>
                    </a:extLst>
                  </a:blip>
                  <a:stretch>
                    <a:fillRect/>
                  </a:stretch>
                </pic:blipFill>
                <pic:spPr>
                  <a:xfrm>
                    <a:off x="0" y="0"/>
                    <a:ext cx="585470" cy="780983"/>
                  </a:xfrm>
                  <a:prstGeom prst="rect">
                    <a:avLst/>
                  </a:prstGeom>
                </pic:spPr>
              </pic:pic>
            </a:graphicData>
          </a:graphic>
          <wp14:sizeRelH relativeFrom="page">
            <wp14:pctWidth>0</wp14:pctWidth>
          </wp14:sizeRelH>
          <wp14:sizeRelV relativeFrom="page">
            <wp14:pctHeight>0</wp14:pctHeight>
          </wp14:sizeRelV>
        </wp:anchor>
      </w:drawing>
    </w:r>
    <w:r w:rsidR="00036A0A">
      <w:rPr>
        <w:noProof/>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-252095</wp:posOffset>
              </wp:positionV>
              <wp:extent cx="2516505" cy="29400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646" w:rsidRPr="00A46646" w:rsidRDefault="00A46646">
                          <w:pPr>
                            <w:rPr>
                              <w:i/>
                              <w:sz w:val="20"/>
                              <w:szCs w:val="20"/>
                            </w:rPr>
                          </w:pPr>
                          <w:r w:rsidRPr="00B216A6">
                            <w:rPr>
                              <w:i/>
                              <w:sz w:val="20"/>
                              <w:szCs w:val="20"/>
                              <w:highlight w:val="yellow"/>
                            </w:rPr>
                            <w:t>Forward to MKS&amp;A for File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5pt;margin-top:-19.85pt;width:198.15pt;height:23.1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" stroked="f">
              <v:textbox>
                <w:txbxContent>
                  <w:p w:rsidR="00A46646" w:rsidRPr="00A46646" w:rsidRDefault="00A46646">
                    <w:pPr>
                      <w:rPr>
                        <w:i/>
                        <w:sz w:val="20"/>
                        <w:szCs w:val="20"/>
                      </w:rPr>
                    </w:pPr>
                    <w:r w:rsidRPr="00B216A6">
                      <w:rPr>
                        <w:i/>
                        <w:sz w:val="20"/>
                        <w:szCs w:val="20"/>
                        <w:highlight w:val="yellow"/>
                      </w:rPr>
                      <w:t>Forward to MKS&amp;A for File</w:t>
                    </w:r>
                  </w:p>
                </w:txbxContent>
              </v:textbox>
            </v:shape>
          </w:pict>
        </mc:Fallback>
      </mc:AlternateContent>
    </w:r>
  </w:p>
  <w:p w:rsidR="00B216A6" w:rsidRDefault="00B216A6" w:rsidP="0055545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B0FE595"/>
    <w:multiLevelType w:val="hybridMultilevel"/>
    <w:tmpl w:val="889E5B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7EC539"/>
    <w:multiLevelType w:val="hybridMultilevel"/>
    <w:tmpl w:val="AB842D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56D9F1E"/>
    <w:multiLevelType w:val="hybridMultilevel"/>
    <w:tmpl w:val="90D49B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E0F769A"/>
    <w:multiLevelType w:val="hybridMultilevel"/>
    <w:tmpl w:val="3603F2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D2CC56B"/>
    <w:multiLevelType w:val="hybridMultilevel"/>
    <w:tmpl w:val="85CEC2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94D55E"/>
    <w:multiLevelType w:val="hybridMultilevel"/>
    <w:tmpl w:val="257078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F0D139D"/>
    <w:multiLevelType w:val="hybridMultilevel"/>
    <w:tmpl w:val="2FD6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299C0"/>
    <w:multiLevelType w:val="hybridMultilevel"/>
    <w:tmpl w:val="EEBE64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42C3084"/>
    <w:multiLevelType w:val="hybridMultilevel"/>
    <w:tmpl w:val="CC2A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EF056"/>
    <w:multiLevelType w:val="hybridMultilevel"/>
    <w:tmpl w:val="99CF7B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B823FA9"/>
    <w:multiLevelType w:val="hybridMultilevel"/>
    <w:tmpl w:val="8F38AA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8D3D601"/>
    <w:multiLevelType w:val="hybridMultilevel"/>
    <w:tmpl w:val="B14B3B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B4F6A5D"/>
    <w:multiLevelType w:val="hybridMultilevel"/>
    <w:tmpl w:val="21122994"/>
    <w:lvl w:ilvl="0" w:tplc="1EC0F02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3"/>
  </w:num>
  <w:num w:numId="5">
    <w:abstractNumId w:val="1"/>
  </w:num>
  <w:num w:numId="6">
    <w:abstractNumId w:val="5"/>
  </w:num>
  <w:num w:numId="7">
    <w:abstractNumId w:val="9"/>
  </w:num>
  <w:num w:numId="8">
    <w:abstractNumId w:val="4"/>
  </w:num>
  <w:num w:numId="9">
    <w:abstractNumId w:val="0"/>
  </w:num>
  <w:num w:numId="10">
    <w:abstractNumId w:val="7"/>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5">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59"/>
    <w:rsid w:val="00036A0A"/>
    <w:rsid w:val="0036676F"/>
    <w:rsid w:val="003C594E"/>
    <w:rsid w:val="00555459"/>
    <w:rsid w:val="007119E9"/>
    <w:rsid w:val="008D7E78"/>
    <w:rsid w:val="00A30BFD"/>
    <w:rsid w:val="00A46646"/>
    <w:rsid w:val="00B216A6"/>
    <w:rsid w:val="00BA0F34"/>
    <w:rsid w:val="00F5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colormenu v:ext="edit" strokecolor="none"/>
    </o:shapedefaults>
    <o:shapelayout v:ext="edit">
      <o:idmap v:ext="edit" data="1"/>
    </o:shapelayout>
  </w:shapeDefaults>
  <w:decimalSymbol w:val="."/>
  <w:listSeparator w:val=","/>
  <w15:docId w15:val="{74462B5C-B73A-455E-972A-BC970E1B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19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55459"/>
    <w:pPr>
      <w:tabs>
        <w:tab w:val="center" w:pos="4680"/>
        <w:tab w:val="right" w:pos="9360"/>
      </w:tabs>
    </w:pPr>
  </w:style>
  <w:style w:type="character" w:customStyle="1" w:styleId="HeaderChar">
    <w:name w:val="Header Char"/>
    <w:basedOn w:val="DefaultParagraphFont"/>
    <w:link w:val="Header"/>
    <w:uiPriority w:val="99"/>
    <w:rsid w:val="00555459"/>
  </w:style>
  <w:style w:type="paragraph" w:styleId="Footer">
    <w:name w:val="footer"/>
    <w:basedOn w:val="Normal"/>
    <w:link w:val="FooterChar"/>
    <w:uiPriority w:val="99"/>
    <w:unhideWhenUsed/>
    <w:rsid w:val="00555459"/>
    <w:pPr>
      <w:tabs>
        <w:tab w:val="center" w:pos="4680"/>
        <w:tab w:val="right" w:pos="9360"/>
      </w:tabs>
    </w:pPr>
  </w:style>
  <w:style w:type="character" w:customStyle="1" w:styleId="FooterChar">
    <w:name w:val="Footer Char"/>
    <w:basedOn w:val="DefaultParagraphFont"/>
    <w:link w:val="Footer"/>
    <w:uiPriority w:val="99"/>
    <w:rsid w:val="00555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Mercardante</dc:creator>
  <cp:keywords/>
  <dc:description/>
  <cp:lastModifiedBy>Patrick Mercardante</cp:lastModifiedBy>
  <cp:revision>2</cp:revision>
  <dcterms:created xsi:type="dcterms:W3CDTF">2017-05-05T14:46:00Z</dcterms:created>
  <dcterms:modified xsi:type="dcterms:W3CDTF">2017-05-05T14:46:00Z</dcterms:modified>
</cp:coreProperties>
</file>